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bCs w:val="0"/>
          <w:sz w:val="30"/>
          <w:szCs w:val="30"/>
        </w:rPr>
      </w:pPr>
      <w:r>
        <w:rPr>
          <w:rFonts w:hint="eastAsia"/>
          <w:b/>
          <w:bCs w:val="0"/>
          <w:sz w:val="30"/>
          <w:szCs w:val="30"/>
          <w:lang w:eastAsia="zh-CN"/>
        </w:rPr>
        <w:t>附件</w:t>
      </w:r>
      <w:r>
        <w:rPr>
          <w:rFonts w:hint="eastAsia"/>
          <w:b/>
          <w:bCs w:val="0"/>
          <w:sz w:val="30"/>
          <w:szCs w:val="30"/>
          <w:lang w:val="en-US" w:eastAsia="zh-CN"/>
        </w:rPr>
        <w:t>3</w:t>
      </w:r>
      <w:r>
        <w:rPr>
          <w:rFonts w:hint="eastAsia"/>
          <w:b/>
          <w:bCs w:val="0"/>
          <w:sz w:val="30"/>
          <w:szCs w:val="30"/>
          <w:lang w:eastAsia="zh-CN"/>
        </w:rPr>
        <w:t>：</w:t>
      </w:r>
      <w:r>
        <w:rPr>
          <w:rFonts w:hint="eastAsia"/>
          <w:b/>
          <w:bCs w:val="0"/>
          <w:sz w:val="30"/>
          <w:szCs w:val="30"/>
          <w:lang w:val="en-US" w:eastAsia="zh-CN"/>
        </w:rPr>
        <w:t>第三、四周体育课表</w:t>
      </w:r>
      <w:bookmarkStart w:id="0" w:name="_GoBack"/>
      <w:bookmarkEnd w:id="0"/>
    </w:p>
    <w:p>
      <w:pPr>
        <w:jc w:val="center"/>
        <w:rPr>
          <w:rFonts w:hint="eastAsia"/>
          <w:b/>
          <w:bCs w:val="0"/>
          <w:sz w:val="30"/>
          <w:szCs w:val="30"/>
        </w:rPr>
      </w:pPr>
      <w:r>
        <w:rPr>
          <w:rFonts w:hint="eastAsia"/>
          <w:b/>
          <w:bCs w:val="0"/>
          <w:sz w:val="30"/>
          <w:szCs w:val="30"/>
        </w:rPr>
        <w:t>201</w:t>
      </w:r>
      <w:r>
        <w:rPr>
          <w:rFonts w:hint="eastAsia"/>
          <w:b/>
          <w:bCs w:val="0"/>
          <w:sz w:val="30"/>
          <w:szCs w:val="30"/>
          <w:lang w:val="en-US" w:eastAsia="zh-CN"/>
        </w:rPr>
        <w:t>9</w:t>
      </w:r>
      <w:r>
        <w:rPr>
          <w:rFonts w:hint="eastAsia"/>
          <w:b/>
          <w:bCs w:val="0"/>
          <w:sz w:val="30"/>
          <w:szCs w:val="30"/>
        </w:rPr>
        <w:t>级大学</w:t>
      </w:r>
      <w:r>
        <w:rPr>
          <w:rFonts w:hint="eastAsia"/>
          <w:b/>
          <w:bCs w:val="0"/>
          <w:sz w:val="30"/>
          <w:szCs w:val="30"/>
          <w:lang w:eastAsia="zh-CN"/>
        </w:rPr>
        <w:t>体育</w:t>
      </w:r>
      <w:r>
        <w:rPr>
          <w:rFonts w:hint="eastAsia"/>
          <w:b/>
          <w:bCs w:val="0"/>
          <w:sz w:val="30"/>
          <w:szCs w:val="30"/>
        </w:rPr>
        <w:t>（翡翠湖校区）(共计1</w:t>
      </w:r>
      <w:r>
        <w:rPr>
          <w:rFonts w:hint="eastAsia"/>
          <w:b/>
          <w:bCs w:val="0"/>
          <w:sz w:val="30"/>
          <w:szCs w:val="30"/>
          <w:lang w:val="en-US" w:eastAsia="zh-CN"/>
        </w:rPr>
        <w:t>08</w:t>
      </w:r>
      <w:r>
        <w:rPr>
          <w:rFonts w:hint="eastAsia"/>
          <w:b/>
          <w:bCs w:val="0"/>
          <w:sz w:val="30"/>
          <w:szCs w:val="30"/>
        </w:rPr>
        <w:t>个班)</w:t>
      </w:r>
    </w:p>
    <w:tbl>
      <w:tblPr>
        <w:tblStyle w:val="3"/>
        <w:tblW w:w="1385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2"/>
        <w:gridCol w:w="3150"/>
        <w:gridCol w:w="3150"/>
        <w:gridCol w:w="3150"/>
        <w:gridCol w:w="31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252" w:type="dxa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color w:val="auto"/>
                <w:sz w:val="24"/>
                <w:szCs w:val="24"/>
              </w:rPr>
              <w:t>节次</w:t>
            </w:r>
          </w:p>
        </w:tc>
        <w:tc>
          <w:tcPr>
            <w:tcW w:w="3150" w:type="dxa"/>
            <w:vAlign w:val="center"/>
          </w:tcPr>
          <w:p>
            <w:pPr>
              <w:jc w:val="center"/>
              <w:rPr>
                <w:rFonts w:hint="eastAsia" w:eastAsiaTheme="minorEastAsia"/>
                <w:b w:val="0"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/>
                <w:b w:val="0"/>
                <w:bCs/>
                <w:color w:val="auto"/>
                <w:sz w:val="24"/>
                <w:szCs w:val="24"/>
                <w:lang w:eastAsia="zh-CN"/>
              </w:rPr>
              <w:t>周一</w:t>
            </w:r>
          </w:p>
        </w:tc>
        <w:tc>
          <w:tcPr>
            <w:tcW w:w="3150" w:type="dxa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color w:val="auto"/>
                <w:sz w:val="24"/>
                <w:szCs w:val="24"/>
              </w:rPr>
              <w:t>周二</w:t>
            </w:r>
          </w:p>
        </w:tc>
        <w:tc>
          <w:tcPr>
            <w:tcW w:w="3150" w:type="dxa"/>
            <w:vAlign w:val="center"/>
          </w:tcPr>
          <w:p>
            <w:pPr>
              <w:jc w:val="center"/>
              <w:rPr>
                <w:rFonts w:hint="eastAsia" w:eastAsiaTheme="minorEastAsia"/>
                <w:b w:val="0"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/>
                <w:b w:val="0"/>
                <w:bCs/>
                <w:color w:val="auto"/>
                <w:sz w:val="24"/>
                <w:szCs w:val="24"/>
                <w:lang w:eastAsia="zh-CN"/>
              </w:rPr>
              <w:t>周四</w:t>
            </w:r>
          </w:p>
        </w:tc>
        <w:tc>
          <w:tcPr>
            <w:tcW w:w="3150" w:type="dxa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color w:val="auto"/>
                <w:sz w:val="24"/>
                <w:szCs w:val="24"/>
              </w:rPr>
              <w:t>周五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3" w:hRule="atLeast"/>
        </w:trPr>
        <w:tc>
          <w:tcPr>
            <w:tcW w:w="1252" w:type="dxa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color w:val="auto"/>
                <w:sz w:val="24"/>
                <w:szCs w:val="24"/>
              </w:rPr>
              <w:t>3-4节</w:t>
            </w:r>
          </w:p>
        </w:tc>
        <w:tc>
          <w:tcPr>
            <w:tcW w:w="3150" w:type="dxa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color w:val="auto"/>
                <w:sz w:val="24"/>
                <w:szCs w:val="24"/>
                <w:lang w:val="en-US" w:eastAsia="zh-CN"/>
              </w:rPr>
              <w:t>资环(6)</w:t>
            </w:r>
            <w:r>
              <w:rPr>
                <w:rFonts w:hint="eastAsia"/>
                <w:b w:val="0"/>
                <w:bCs/>
                <w:color w:val="auto"/>
                <w:sz w:val="24"/>
                <w:szCs w:val="24"/>
              </w:rPr>
              <w:t>马克思(1)</w:t>
            </w:r>
          </w:p>
          <w:p>
            <w:pPr>
              <w:jc w:val="center"/>
              <w:rPr>
                <w:rFonts w:hint="eastAsia" w:eastAsiaTheme="minorEastAsia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color w:val="auto"/>
                <w:sz w:val="24"/>
                <w:szCs w:val="24"/>
                <w:lang w:val="en-US" w:eastAsia="zh-CN"/>
              </w:rPr>
              <w:t>共270人</w:t>
            </w:r>
          </w:p>
        </w:tc>
        <w:tc>
          <w:tcPr>
            <w:tcW w:w="3150" w:type="dxa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color w:val="auto"/>
                <w:sz w:val="24"/>
                <w:szCs w:val="24"/>
                <w:lang w:eastAsia="zh-CN"/>
              </w:rPr>
              <w:t>化工</w:t>
            </w:r>
            <w:r>
              <w:rPr>
                <w:rFonts w:hint="eastAsia"/>
                <w:b w:val="0"/>
                <w:bCs/>
                <w:color w:val="auto"/>
                <w:sz w:val="24"/>
                <w:szCs w:val="24"/>
              </w:rPr>
              <w:t>(</w:t>
            </w:r>
            <w:r>
              <w:rPr>
                <w:rFonts w:hint="eastAsia"/>
                <w:b w:val="0"/>
                <w:bCs/>
                <w:color w:val="auto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/>
                <w:b w:val="0"/>
                <w:bCs/>
                <w:color w:val="auto"/>
                <w:sz w:val="24"/>
                <w:szCs w:val="24"/>
              </w:rPr>
              <w:t>)</w:t>
            </w:r>
          </w:p>
          <w:p>
            <w:pPr>
              <w:jc w:val="center"/>
              <w:rPr>
                <w:rFonts w:hint="default" w:eastAsiaTheme="minorEastAsia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color w:val="auto"/>
                <w:sz w:val="24"/>
                <w:szCs w:val="24"/>
                <w:lang w:eastAsia="zh-CN"/>
              </w:rPr>
              <w:t>共</w:t>
            </w:r>
            <w:r>
              <w:rPr>
                <w:rFonts w:hint="eastAsia"/>
                <w:b w:val="0"/>
                <w:bCs/>
                <w:color w:val="auto"/>
                <w:sz w:val="24"/>
                <w:szCs w:val="24"/>
                <w:lang w:val="en-US" w:eastAsia="zh-CN"/>
              </w:rPr>
              <w:t>300人</w:t>
            </w:r>
          </w:p>
        </w:tc>
        <w:tc>
          <w:tcPr>
            <w:tcW w:w="3150" w:type="dxa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color w:val="auto"/>
                <w:sz w:val="24"/>
                <w:szCs w:val="24"/>
              </w:rPr>
              <w:t>经济 (</w:t>
            </w:r>
            <w:r>
              <w:rPr>
                <w:rFonts w:hint="eastAsia"/>
                <w:b w:val="0"/>
                <w:bCs/>
                <w:color w:val="auto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/>
                <w:b w:val="0"/>
                <w:bCs/>
                <w:color w:val="auto"/>
                <w:sz w:val="24"/>
                <w:szCs w:val="24"/>
              </w:rPr>
              <w:t>)</w:t>
            </w:r>
          </w:p>
          <w:p>
            <w:pPr>
              <w:jc w:val="center"/>
              <w:rPr>
                <w:rFonts w:hint="eastAsia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color w:val="auto"/>
                <w:sz w:val="24"/>
                <w:szCs w:val="24"/>
                <w:lang w:eastAsia="zh-CN"/>
              </w:rPr>
              <w:t>共</w:t>
            </w:r>
            <w:r>
              <w:rPr>
                <w:rFonts w:hint="eastAsia"/>
                <w:b w:val="0"/>
                <w:bCs/>
                <w:color w:val="auto"/>
                <w:sz w:val="24"/>
                <w:szCs w:val="24"/>
                <w:lang w:val="en-US" w:eastAsia="zh-CN"/>
              </w:rPr>
              <w:t>230人</w:t>
            </w:r>
          </w:p>
        </w:tc>
        <w:tc>
          <w:tcPr>
            <w:tcW w:w="3150" w:type="dxa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color w:val="auto"/>
                <w:sz w:val="24"/>
                <w:szCs w:val="24"/>
              </w:rPr>
              <w:t>数学(</w:t>
            </w:r>
            <w:r>
              <w:rPr>
                <w:rFonts w:hint="eastAsia"/>
                <w:b w:val="0"/>
                <w:bCs/>
                <w:color w:val="auto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/>
                <w:b w:val="0"/>
                <w:bCs/>
                <w:color w:val="auto"/>
                <w:sz w:val="24"/>
                <w:szCs w:val="24"/>
              </w:rPr>
              <w:t>)</w:t>
            </w:r>
          </w:p>
          <w:p>
            <w:pPr>
              <w:jc w:val="center"/>
              <w:rPr>
                <w:rFonts w:hint="eastAsia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color w:val="auto"/>
                <w:sz w:val="24"/>
                <w:szCs w:val="24"/>
                <w:lang w:eastAsia="zh-CN"/>
              </w:rPr>
              <w:t>共</w:t>
            </w:r>
            <w:r>
              <w:rPr>
                <w:rFonts w:hint="eastAsia"/>
                <w:b w:val="0"/>
                <w:bCs/>
                <w:color w:val="auto"/>
                <w:sz w:val="24"/>
                <w:szCs w:val="24"/>
                <w:lang w:val="en-US" w:eastAsia="zh-CN"/>
              </w:rPr>
              <w:t>180人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1252" w:type="dxa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color w:val="auto"/>
                <w:sz w:val="24"/>
                <w:szCs w:val="24"/>
              </w:rPr>
              <w:t>5-6节</w:t>
            </w:r>
          </w:p>
        </w:tc>
        <w:tc>
          <w:tcPr>
            <w:tcW w:w="3150" w:type="dxa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color w:val="auto"/>
                <w:sz w:val="24"/>
                <w:szCs w:val="24"/>
              </w:rPr>
              <w:t>计算机(</w:t>
            </w:r>
            <w:r>
              <w:rPr>
                <w:rFonts w:hint="eastAsia"/>
                <w:b w:val="0"/>
                <w:bCs/>
                <w:color w:val="auto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/>
                <w:b w:val="0"/>
                <w:bCs/>
                <w:color w:val="auto"/>
                <w:sz w:val="24"/>
                <w:szCs w:val="24"/>
              </w:rPr>
              <w:t>)</w:t>
            </w:r>
          </w:p>
          <w:p>
            <w:pPr>
              <w:jc w:val="center"/>
              <w:rPr>
                <w:rFonts w:hint="default" w:eastAsiaTheme="minorEastAsia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color w:val="auto"/>
                <w:sz w:val="24"/>
                <w:szCs w:val="24"/>
                <w:lang w:val="en-US" w:eastAsia="zh-CN"/>
              </w:rPr>
              <w:t>共440人</w:t>
            </w:r>
          </w:p>
        </w:tc>
        <w:tc>
          <w:tcPr>
            <w:tcW w:w="3150" w:type="dxa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color w:val="auto"/>
                <w:sz w:val="24"/>
                <w:szCs w:val="24"/>
              </w:rPr>
              <w:t>机械(</w:t>
            </w:r>
            <w:r>
              <w:rPr>
                <w:rFonts w:hint="eastAsia"/>
                <w:b w:val="0"/>
                <w:bCs/>
                <w:color w:val="auto"/>
                <w:sz w:val="24"/>
                <w:szCs w:val="24"/>
                <w:lang w:val="en-US" w:eastAsia="zh-CN"/>
              </w:rPr>
              <w:t>14</w:t>
            </w:r>
            <w:r>
              <w:rPr>
                <w:rFonts w:hint="eastAsia"/>
                <w:b w:val="0"/>
                <w:bCs/>
                <w:color w:val="auto"/>
                <w:sz w:val="24"/>
                <w:szCs w:val="24"/>
              </w:rPr>
              <w:t>)</w:t>
            </w:r>
            <w:r>
              <w:rPr>
                <w:rFonts w:hint="eastAsia"/>
                <w:b w:val="0"/>
                <w:bCs/>
                <w:color w:val="auto"/>
                <w:sz w:val="24"/>
                <w:szCs w:val="24"/>
                <w:lang w:eastAsia="zh-CN"/>
              </w:rPr>
              <w:t>外国语</w:t>
            </w:r>
            <w:r>
              <w:rPr>
                <w:rFonts w:hint="eastAsia"/>
                <w:b w:val="0"/>
                <w:bCs/>
                <w:color w:val="auto"/>
                <w:sz w:val="24"/>
                <w:szCs w:val="24"/>
                <w:lang w:val="en-US" w:eastAsia="zh-CN"/>
              </w:rPr>
              <w:t>(3)</w:t>
            </w:r>
          </w:p>
          <w:p>
            <w:pPr>
              <w:jc w:val="center"/>
              <w:rPr>
                <w:rFonts w:hint="eastAsia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color w:val="auto"/>
                <w:sz w:val="24"/>
                <w:szCs w:val="24"/>
                <w:lang w:val="en-US" w:eastAsia="zh-CN"/>
              </w:rPr>
              <w:t>共670人</w:t>
            </w:r>
          </w:p>
        </w:tc>
        <w:tc>
          <w:tcPr>
            <w:tcW w:w="3150" w:type="dxa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color w:val="auto"/>
                <w:sz w:val="24"/>
                <w:szCs w:val="24"/>
              </w:rPr>
              <w:t>材料(</w:t>
            </w:r>
            <w:r>
              <w:rPr>
                <w:rFonts w:hint="eastAsia"/>
                <w:b w:val="0"/>
                <w:bCs/>
                <w:color w:val="auto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/>
                <w:b w:val="0"/>
                <w:bCs/>
                <w:color w:val="auto"/>
                <w:sz w:val="24"/>
                <w:szCs w:val="24"/>
              </w:rPr>
              <w:t>)</w:t>
            </w:r>
          </w:p>
          <w:p>
            <w:pPr>
              <w:jc w:val="center"/>
              <w:rPr>
                <w:rFonts w:hint="eastAsia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color w:val="auto"/>
                <w:sz w:val="24"/>
                <w:szCs w:val="24"/>
                <w:lang w:val="en-US" w:eastAsia="zh-CN"/>
              </w:rPr>
              <w:t>共340人</w:t>
            </w:r>
          </w:p>
        </w:tc>
        <w:tc>
          <w:tcPr>
            <w:tcW w:w="3150" w:type="dxa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color w:val="auto"/>
                <w:sz w:val="24"/>
                <w:szCs w:val="24"/>
              </w:rPr>
              <w:t>汽车交通(1</w:t>
            </w:r>
            <w:r>
              <w:rPr>
                <w:rFonts w:hint="eastAsia"/>
                <w:b w:val="0"/>
                <w:bCs/>
                <w:color w:val="auto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/>
                <w:b w:val="0"/>
                <w:bCs/>
                <w:color w:val="auto"/>
                <w:sz w:val="24"/>
                <w:szCs w:val="24"/>
              </w:rPr>
              <w:t>)微电子(</w:t>
            </w:r>
            <w:r>
              <w:rPr>
                <w:rFonts w:hint="eastAsia"/>
                <w:b w:val="0"/>
                <w:bCs/>
                <w:color w:val="auto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/>
                <w:b w:val="0"/>
                <w:bCs/>
                <w:color w:val="auto"/>
                <w:sz w:val="24"/>
                <w:szCs w:val="24"/>
              </w:rPr>
              <w:t>)</w:t>
            </w:r>
          </w:p>
          <w:p>
            <w:pPr>
              <w:jc w:val="center"/>
              <w:rPr>
                <w:rFonts w:hint="eastAsia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color w:val="auto"/>
                <w:sz w:val="24"/>
                <w:szCs w:val="24"/>
                <w:lang w:val="en-US" w:eastAsia="zh-CN"/>
              </w:rPr>
              <w:t>共580人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1252" w:type="dxa"/>
            <w:vAlign w:val="center"/>
          </w:tcPr>
          <w:p>
            <w:pPr>
              <w:jc w:val="center"/>
              <w:rPr>
                <w:rFonts w:hint="eastAsia" w:eastAsiaTheme="minorEastAsia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color w:val="auto"/>
                <w:sz w:val="24"/>
                <w:szCs w:val="24"/>
                <w:lang w:val="en-US" w:eastAsia="zh-CN"/>
              </w:rPr>
              <w:t>7-8节</w:t>
            </w:r>
          </w:p>
        </w:tc>
        <w:tc>
          <w:tcPr>
            <w:tcW w:w="3150" w:type="dxa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color w:val="auto"/>
                <w:sz w:val="24"/>
                <w:szCs w:val="24"/>
              </w:rPr>
              <w:t>食品(</w:t>
            </w:r>
            <w:r>
              <w:rPr>
                <w:rFonts w:hint="eastAsia"/>
                <w:b w:val="0"/>
                <w:bCs/>
                <w:color w:val="auto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/>
                <w:b w:val="0"/>
                <w:bCs/>
                <w:color w:val="auto"/>
                <w:sz w:val="24"/>
                <w:szCs w:val="24"/>
              </w:rPr>
              <w:t>)</w:t>
            </w:r>
          </w:p>
          <w:p>
            <w:pPr>
              <w:jc w:val="center"/>
              <w:rPr>
                <w:rFonts w:hint="eastAsia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color w:val="auto"/>
                <w:sz w:val="24"/>
                <w:szCs w:val="24"/>
                <w:lang w:val="en-US" w:eastAsia="zh-CN"/>
              </w:rPr>
              <w:t>共300人</w:t>
            </w:r>
          </w:p>
        </w:tc>
        <w:tc>
          <w:tcPr>
            <w:tcW w:w="3150" w:type="dxa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color w:val="auto"/>
                <w:sz w:val="24"/>
                <w:szCs w:val="24"/>
              </w:rPr>
              <w:t>建艺(8)</w:t>
            </w:r>
          </w:p>
          <w:p>
            <w:pPr>
              <w:jc w:val="center"/>
              <w:rPr>
                <w:rFonts w:hint="eastAsia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color w:val="auto"/>
                <w:sz w:val="24"/>
                <w:szCs w:val="24"/>
                <w:lang w:val="en-US" w:eastAsia="zh-CN"/>
              </w:rPr>
              <w:t>共270人</w:t>
            </w:r>
          </w:p>
        </w:tc>
        <w:tc>
          <w:tcPr>
            <w:tcW w:w="3150" w:type="dxa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color w:val="auto"/>
                <w:sz w:val="24"/>
                <w:szCs w:val="24"/>
              </w:rPr>
              <w:t>电物(</w:t>
            </w:r>
            <w:r>
              <w:rPr>
                <w:rFonts w:hint="eastAsia"/>
                <w:b w:val="0"/>
                <w:bCs/>
                <w:color w:val="auto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/>
                <w:b w:val="0"/>
                <w:bCs/>
                <w:color w:val="auto"/>
                <w:sz w:val="24"/>
                <w:szCs w:val="24"/>
              </w:rPr>
              <w:t>) 软件(</w:t>
            </w:r>
            <w:r>
              <w:rPr>
                <w:rFonts w:hint="eastAsia"/>
                <w:b w:val="0"/>
                <w:bCs/>
                <w:color w:val="auto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/>
                <w:b w:val="0"/>
                <w:bCs/>
                <w:color w:val="auto"/>
                <w:sz w:val="24"/>
                <w:szCs w:val="24"/>
              </w:rPr>
              <w:t>)</w:t>
            </w:r>
          </w:p>
          <w:p>
            <w:pPr>
              <w:jc w:val="center"/>
              <w:rPr>
                <w:rFonts w:hint="eastAsia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color w:val="auto"/>
                <w:sz w:val="24"/>
                <w:szCs w:val="24"/>
                <w:lang w:val="en-US" w:eastAsia="zh-CN"/>
              </w:rPr>
              <w:t>共400人</w:t>
            </w:r>
          </w:p>
        </w:tc>
        <w:tc>
          <w:tcPr>
            <w:tcW w:w="3150" w:type="dxa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color w:val="auto"/>
                <w:sz w:val="24"/>
                <w:szCs w:val="24"/>
              </w:rPr>
              <w:t>仪</w:t>
            </w:r>
            <w:r>
              <w:rPr>
                <w:rFonts w:hint="eastAsia"/>
                <w:b w:val="0"/>
                <w:bCs/>
                <w:color w:val="auto"/>
                <w:sz w:val="24"/>
                <w:szCs w:val="24"/>
                <w:lang w:eastAsia="zh-CN"/>
              </w:rPr>
              <w:t>器</w:t>
            </w:r>
            <w:r>
              <w:rPr>
                <w:rFonts w:hint="eastAsia"/>
                <w:b w:val="0"/>
                <w:bCs/>
                <w:color w:val="auto"/>
                <w:sz w:val="24"/>
                <w:szCs w:val="24"/>
              </w:rPr>
              <w:t xml:space="preserve"> (</w:t>
            </w:r>
            <w:r>
              <w:rPr>
                <w:rFonts w:hint="eastAsia"/>
                <w:b w:val="0"/>
                <w:bCs/>
                <w:color w:val="auto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/>
                <w:b w:val="0"/>
                <w:bCs/>
                <w:color w:val="auto"/>
                <w:sz w:val="24"/>
                <w:szCs w:val="24"/>
              </w:rPr>
              <w:t>)</w:t>
            </w:r>
          </w:p>
          <w:p>
            <w:pPr>
              <w:jc w:val="center"/>
              <w:rPr>
                <w:rFonts w:hint="eastAsia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color w:val="auto"/>
                <w:sz w:val="24"/>
                <w:szCs w:val="24"/>
                <w:lang w:val="en-US" w:eastAsia="zh-CN"/>
              </w:rPr>
              <w:t>共310人</w:t>
            </w:r>
          </w:p>
        </w:tc>
      </w:tr>
    </w:tbl>
    <w:p>
      <w:pPr>
        <w:jc w:val="center"/>
        <w:rPr>
          <w:rFonts w:hint="eastAsia"/>
          <w:b w:val="0"/>
          <w:bCs/>
          <w:sz w:val="30"/>
          <w:szCs w:val="30"/>
        </w:rPr>
      </w:pPr>
      <w:r>
        <w:rPr>
          <w:rFonts w:hint="eastAsia"/>
          <w:b/>
          <w:bCs w:val="0"/>
          <w:sz w:val="30"/>
          <w:szCs w:val="30"/>
        </w:rPr>
        <w:t>201</w:t>
      </w:r>
      <w:r>
        <w:rPr>
          <w:rFonts w:hint="eastAsia"/>
          <w:b/>
          <w:bCs w:val="0"/>
          <w:sz w:val="30"/>
          <w:szCs w:val="30"/>
          <w:lang w:val="en-US" w:eastAsia="zh-CN"/>
        </w:rPr>
        <w:t>9</w:t>
      </w:r>
      <w:r>
        <w:rPr>
          <w:rFonts w:hint="eastAsia"/>
          <w:b/>
          <w:bCs w:val="0"/>
          <w:sz w:val="30"/>
          <w:szCs w:val="30"/>
        </w:rPr>
        <w:t>级大学</w:t>
      </w:r>
      <w:r>
        <w:rPr>
          <w:rFonts w:hint="eastAsia"/>
          <w:b/>
          <w:bCs w:val="0"/>
          <w:sz w:val="30"/>
          <w:szCs w:val="30"/>
          <w:lang w:eastAsia="zh-CN"/>
        </w:rPr>
        <w:t>体育</w:t>
      </w:r>
      <w:r>
        <w:rPr>
          <w:rFonts w:hint="eastAsia"/>
          <w:b/>
          <w:bCs w:val="0"/>
          <w:sz w:val="30"/>
          <w:szCs w:val="30"/>
        </w:rPr>
        <w:t>（屯溪路校区）（共计</w:t>
      </w:r>
      <w:r>
        <w:rPr>
          <w:rFonts w:hint="eastAsia"/>
          <w:b/>
          <w:bCs w:val="0"/>
          <w:sz w:val="30"/>
          <w:szCs w:val="30"/>
          <w:lang w:val="en-US" w:eastAsia="zh-CN"/>
        </w:rPr>
        <w:t>33</w:t>
      </w:r>
      <w:r>
        <w:rPr>
          <w:rFonts w:hint="eastAsia"/>
          <w:b/>
          <w:bCs w:val="0"/>
          <w:sz w:val="30"/>
          <w:szCs w:val="30"/>
        </w:rPr>
        <w:t>个班）</w:t>
      </w:r>
    </w:p>
    <w:tbl>
      <w:tblPr>
        <w:tblStyle w:val="3"/>
        <w:tblW w:w="1383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7"/>
        <w:gridCol w:w="3150"/>
        <w:gridCol w:w="3150"/>
        <w:gridCol w:w="3150"/>
        <w:gridCol w:w="31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237" w:type="dxa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color w:val="auto"/>
                <w:sz w:val="24"/>
                <w:szCs w:val="24"/>
              </w:rPr>
              <w:t>节次</w:t>
            </w:r>
          </w:p>
        </w:tc>
        <w:tc>
          <w:tcPr>
            <w:tcW w:w="3150" w:type="dxa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color w:val="auto"/>
                <w:sz w:val="24"/>
                <w:szCs w:val="24"/>
              </w:rPr>
              <w:t>周一</w:t>
            </w:r>
          </w:p>
        </w:tc>
        <w:tc>
          <w:tcPr>
            <w:tcW w:w="3150" w:type="dxa"/>
            <w:vAlign w:val="center"/>
          </w:tcPr>
          <w:p>
            <w:pPr>
              <w:jc w:val="center"/>
              <w:rPr>
                <w:rFonts w:hint="eastAsia" w:eastAsiaTheme="minorEastAsia"/>
                <w:b w:val="0"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/>
                <w:b w:val="0"/>
                <w:bCs/>
                <w:color w:val="auto"/>
                <w:sz w:val="24"/>
                <w:szCs w:val="24"/>
                <w:lang w:eastAsia="zh-CN"/>
              </w:rPr>
              <w:t>周二</w:t>
            </w:r>
          </w:p>
        </w:tc>
        <w:tc>
          <w:tcPr>
            <w:tcW w:w="3150" w:type="dxa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color w:val="auto"/>
                <w:sz w:val="24"/>
                <w:szCs w:val="24"/>
              </w:rPr>
              <w:t>周四</w:t>
            </w:r>
          </w:p>
        </w:tc>
        <w:tc>
          <w:tcPr>
            <w:tcW w:w="3150" w:type="dxa"/>
            <w:vAlign w:val="center"/>
          </w:tcPr>
          <w:p>
            <w:pPr>
              <w:jc w:val="center"/>
              <w:rPr>
                <w:rFonts w:hint="eastAsia" w:eastAsiaTheme="minorEastAsia"/>
                <w:b w:val="0"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/>
                <w:b w:val="0"/>
                <w:bCs/>
                <w:color w:val="auto"/>
                <w:sz w:val="24"/>
                <w:szCs w:val="24"/>
                <w:lang w:eastAsia="zh-CN"/>
              </w:rPr>
              <w:t>周五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237" w:type="dxa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color w:val="auto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/>
                <w:b w:val="0"/>
                <w:bCs/>
                <w:color w:val="auto"/>
                <w:sz w:val="24"/>
                <w:szCs w:val="24"/>
              </w:rPr>
              <w:t>-</w:t>
            </w:r>
            <w:r>
              <w:rPr>
                <w:rFonts w:hint="eastAsia"/>
                <w:b w:val="0"/>
                <w:bCs/>
                <w:color w:val="auto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/>
                <w:b w:val="0"/>
                <w:bCs/>
                <w:color w:val="auto"/>
                <w:sz w:val="24"/>
                <w:szCs w:val="24"/>
              </w:rPr>
              <w:t>节</w:t>
            </w:r>
          </w:p>
        </w:tc>
        <w:tc>
          <w:tcPr>
            <w:tcW w:w="3150" w:type="dxa"/>
            <w:vAlign w:val="center"/>
          </w:tcPr>
          <w:p>
            <w:pPr>
              <w:jc w:val="center"/>
              <w:rPr>
                <w:rFonts w:hint="eastAsia" w:eastAsiaTheme="minorEastAsia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color w:val="auto"/>
                <w:sz w:val="24"/>
                <w:szCs w:val="24"/>
                <w:lang w:val="en-US" w:eastAsia="zh-CN"/>
              </w:rPr>
              <w:t>土木(12)   共560人</w:t>
            </w:r>
          </w:p>
        </w:tc>
        <w:tc>
          <w:tcPr>
            <w:tcW w:w="3150" w:type="dxa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3150" w:type="dxa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3150" w:type="dxa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237" w:type="dxa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color w:val="auto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/>
                <w:b w:val="0"/>
                <w:bCs/>
                <w:color w:val="auto"/>
                <w:sz w:val="24"/>
                <w:szCs w:val="24"/>
              </w:rPr>
              <w:t>-</w:t>
            </w:r>
            <w:r>
              <w:rPr>
                <w:rFonts w:hint="eastAsia"/>
                <w:b w:val="0"/>
                <w:bCs/>
                <w:color w:val="auto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/>
                <w:b w:val="0"/>
                <w:bCs/>
                <w:color w:val="auto"/>
                <w:sz w:val="24"/>
                <w:szCs w:val="24"/>
              </w:rPr>
              <w:t>节</w:t>
            </w:r>
          </w:p>
        </w:tc>
        <w:tc>
          <w:tcPr>
            <w:tcW w:w="3150" w:type="dxa"/>
            <w:vAlign w:val="center"/>
          </w:tcPr>
          <w:p>
            <w:pPr>
              <w:jc w:val="center"/>
              <w:rPr>
                <w:rFonts w:hint="default" w:eastAsiaTheme="minorEastAsia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color w:val="auto"/>
                <w:sz w:val="24"/>
                <w:szCs w:val="24"/>
                <w:lang w:eastAsia="zh-CN"/>
              </w:rPr>
              <w:t>电气</w:t>
            </w:r>
            <w:r>
              <w:rPr>
                <w:rFonts w:hint="eastAsia"/>
                <w:b w:val="0"/>
                <w:bCs/>
                <w:color w:val="auto"/>
                <w:sz w:val="24"/>
                <w:szCs w:val="24"/>
                <w:lang w:val="en-US" w:eastAsia="zh-CN"/>
              </w:rPr>
              <w:t>(12)   共530人</w:t>
            </w:r>
          </w:p>
        </w:tc>
        <w:tc>
          <w:tcPr>
            <w:tcW w:w="3150" w:type="dxa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3150" w:type="dxa"/>
            <w:vAlign w:val="center"/>
          </w:tcPr>
          <w:p>
            <w:pPr>
              <w:jc w:val="center"/>
              <w:rPr>
                <w:rFonts w:hint="default" w:eastAsiaTheme="minorEastAsia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color w:val="auto"/>
                <w:sz w:val="24"/>
                <w:szCs w:val="24"/>
                <w:lang w:eastAsia="zh-CN"/>
              </w:rPr>
              <w:t>管理</w:t>
            </w:r>
            <w:r>
              <w:rPr>
                <w:rFonts w:hint="eastAsia"/>
                <w:b w:val="0"/>
                <w:bCs/>
                <w:color w:val="auto"/>
                <w:sz w:val="24"/>
                <w:szCs w:val="24"/>
                <w:lang w:val="en-US" w:eastAsia="zh-CN"/>
              </w:rPr>
              <w:t>(8)文法(1)共370人</w:t>
            </w:r>
          </w:p>
        </w:tc>
        <w:tc>
          <w:tcPr>
            <w:tcW w:w="3150" w:type="dxa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color w:val="auto"/>
                <w:sz w:val="24"/>
                <w:szCs w:val="24"/>
              </w:rPr>
            </w:pPr>
          </w:p>
        </w:tc>
      </w:tr>
    </w:tbl>
    <w:p>
      <w:pPr>
        <w:rPr>
          <w:rFonts w:hint="eastAsia"/>
          <w:b/>
          <w:bCs w:val="0"/>
          <w:color w:val="FF0000"/>
          <w:sz w:val="30"/>
          <w:szCs w:val="30"/>
          <w:lang w:eastAsia="zh-CN"/>
        </w:rPr>
      </w:pPr>
    </w:p>
    <w:p>
      <w:pPr>
        <w:rPr>
          <w:rFonts w:hint="default" w:eastAsiaTheme="minorEastAsia"/>
          <w:b/>
          <w:bCs w:val="0"/>
          <w:color w:val="FF0000"/>
          <w:sz w:val="30"/>
          <w:szCs w:val="30"/>
          <w:lang w:val="en-US" w:eastAsia="zh-CN"/>
        </w:rPr>
      </w:pPr>
      <w:r>
        <w:rPr>
          <w:rFonts w:hint="eastAsia"/>
          <w:b/>
          <w:bCs w:val="0"/>
          <w:color w:val="FF0000"/>
          <w:sz w:val="30"/>
          <w:szCs w:val="30"/>
          <w:lang w:eastAsia="zh-CN"/>
        </w:rPr>
        <w:t>注：第</w:t>
      </w:r>
      <w:r>
        <w:rPr>
          <w:rFonts w:hint="eastAsia"/>
          <w:b/>
          <w:bCs w:val="0"/>
          <w:color w:val="FF0000"/>
          <w:sz w:val="30"/>
          <w:szCs w:val="30"/>
          <w:lang w:val="en-US" w:eastAsia="zh-CN"/>
        </w:rPr>
        <w:t>三、四周全体2019级新生按此课表到操场上课，选课结束后按各自选课结果分班上课，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DC8"/>
    <w:rsid w:val="00103A92"/>
    <w:rsid w:val="003201CC"/>
    <w:rsid w:val="006D6D97"/>
    <w:rsid w:val="008A0DC8"/>
    <w:rsid w:val="00E038F0"/>
    <w:rsid w:val="086060DC"/>
    <w:rsid w:val="0B9E25D6"/>
    <w:rsid w:val="0BF80825"/>
    <w:rsid w:val="0FBC31A2"/>
    <w:rsid w:val="1A687FED"/>
    <w:rsid w:val="1E0479F6"/>
    <w:rsid w:val="1EC50A68"/>
    <w:rsid w:val="24342F54"/>
    <w:rsid w:val="27A336F0"/>
    <w:rsid w:val="27CD441E"/>
    <w:rsid w:val="29A85862"/>
    <w:rsid w:val="2EA60539"/>
    <w:rsid w:val="300F33E4"/>
    <w:rsid w:val="34354942"/>
    <w:rsid w:val="36F34FD7"/>
    <w:rsid w:val="37601E81"/>
    <w:rsid w:val="3A1C1C69"/>
    <w:rsid w:val="3C462219"/>
    <w:rsid w:val="3CF66873"/>
    <w:rsid w:val="3D8E4DBC"/>
    <w:rsid w:val="3E3732F4"/>
    <w:rsid w:val="41B558A7"/>
    <w:rsid w:val="4D316139"/>
    <w:rsid w:val="4F553ED6"/>
    <w:rsid w:val="4F9D49CF"/>
    <w:rsid w:val="51766C5F"/>
    <w:rsid w:val="5E9E3E38"/>
    <w:rsid w:val="62FE3FE5"/>
    <w:rsid w:val="64BE2ED3"/>
    <w:rsid w:val="657F7B64"/>
    <w:rsid w:val="67EA3983"/>
    <w:rsid w:val="6B0B2026"/>
    <w:rsid w:val="72915C76"/>
    <w:rsid w:val="74840C3A"/>
    <w:rsid w:val="759C166B"/>
    <w:rsid w:val="7A4C1684"/>
    <w:rsid w:val="7D2D4FA2"/>
    <w:rsid w:val="7F3C1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66</Words>
  <Characters>382</Characters>
  <Lines>3</Lines>
  <Paragraphs>1</Paragraphs>
  <TotalTime>5</TotalTime>
  <ScaleCrop>false</ScaleCrop>
  <LinksUpToDate>false</LinksUpToDate>
  <CharactersWithSpaces>447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2018-04-22T16:09:00Z</dcterms:created>
  <dc:creator>m</dc:creator>
  <cp:lastModifiedBy>Administrator</cp:lastModifiedBy>
  <dcterms:modified xsi:type="dcterms:W3CDTF">2019-09-11T03:00:21Z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  <property fmtid="{D5CDD505-2E9C-101B-9397-08002B2CF9AE}" pid="3" name="KSORubyTemplateID" linkTarget="0">
    <vt:lpwstr>6</vt:lpwstr>
  </property>
</Properties>
</file>